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3E714B" w:rsidRPr="006D11D9" w:rsidRDefault="003E714B" w:rsidP="003E714B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3E714B" w:rsidRPr="00FF0050" w:rsidRDefault="003E714B" w:rsidP="003E714B">
      <w:pPr>
        <w:jc w:val="right"/>
        <w:rPr>
          <w:sz w:val="28"/>
          <w:szCs w:val="28"/>
        </w:rPr>
      </w:pPr>
    </w:p>
    <w:p w:rsidR="003E714B" w:rsidRPr="001B7217" w:rsidRDefault="00DA18A3" w:rsidP="003E71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548E5">
        <w:rPr>
          <w:bCs/>
          <w:sz w:val="28"/>
          <w:szCs w:val="28"/>
        </w:rPr>
        <w:t>.06</w:t>
      </w:r>
      <w:r w:rsidR="003E714B">
        <w:rPr>
          <w:bCs/>
          <w:sz w:val="28"/>
          <w:szCs w:val="28"/>
        </w:rPr>
        <w:t>.2017</w:t>
      </w:r>
      <w:r w:rsidR="003E714B" w:rsidRPr="001B7217">
        <w:rPr>
          <w:bCs/>
          <w:sz w:val="28"/>
          <w:szCs w:val="28"/>
        </w:rPr>
        <w:t xml:space="preserve">          </w:t>
      </w:r>
      <w:r w:rsidR="003E714B">
        <w:rPr>
          <w:bCs/>
          <w:sz w:val="28"/>
          <w:szCs w:val="28"/>
        </w:rPr>
        <w:t xml:space="preserve">    </w:t>
      </w:r>
      <w:r w:rsidR="003E714B" w:rsidRPr="001B7217">
        <w:rPr>
          <w:bCs/>
          <w:sz w:val="28"/>
          <w:szCs w:val="28"/>
        </w:rPr>
        <w:t xml:space="preserve">     </w:t>
      </w:r>
      <w:r w:rsidR="003E714B">
        <w:rPr>
          <w:bCs/>
          <w:sz w:val="28"/>
          <w:szCs w:val="28"/>
        </w:rPr>
        <w:t xml:space="preserve">                   </w:t>
      </w:r>
      <w:r w:rsidR="003E714B" w:rsidRPr="001B7217">
        <w:rPr>
          <w:bCs/>
          <w:sz w:val="28"/>
          <w:szCs w:val="28"/>
        </w:rPr>
        <w:t xml:space="preserve">с. Пировское       </w:t>
      </w:r>
      <w:r w:rsidR="003E714B">
        <w:rPr>
          <w:bCs/>
          <w:sz w:val="28"/>
          <w:szCs w:val="28"/>
        </w:rPr>
        <w:t xml:space="preserve">  </w:t>
      </w:r>
      <w:r w:rsidR="003E714B" w:rsidRPr="001B7217">
        <w:rPr>
          <w:bCs/>
          <w:sz w:val="28"/>
          <w:szCs w:val="28"/>
        </w:rPr>
        <w:t xml:space="preserve">                       </w:t>
      </w:r>
      <w:r w:rsidR="003E714B">
        <w:rPr>
          <w:bCs/>
          <w:sz w:val="28"/>
          <w:szCs w:val="28"/>
        </w:rPr>
        <w:t xml:space="preserve">      </w:t>
      </w:r>
      <w:r w:rsidR="004C3E8C">
        <w:rPr>
          <w:bCs/>
          <w:sz w:val="28"/>
          <w:szCs w:val="28"/>
        </w:rPr>
        <w:t>№2</w:t>
      </w:r>
      <w:r w:rsidR="00F758AA">
        <w:rPr>
          <w:bCs/>
          <w:sz w:val="28"/>
          <w:szCs w:val="28"/>
        </w:rPr>
        <w:t>2</w:t>
      </w:r>
      <w:bookmarkStart w:id="0" w:name="_GoBack"/>
      <w:bookmarkEnd w:id="0"/>
      <w:r w:rsidR="004C3E8C">
        <w:rPr>
          <w:bCs/>
          <w:sz w:val="28"/>
          <w:szCs w:val="28"/>
        </w:rPr>
        <w:t>-128р</w:t>
      </w:r>
    </w:p>
    <w:p w:rsidR="001B7217" w:rsidRPr="00912B14" w:rsidRDefault="001B7217" w:rsidP="001B7217"/>
    <w:tbl>
      <w:tblPr>
        <w:tblW w:w="13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  <w:gridCol w:w="4395"/>
      </w:tblGrid>
      <w:tr w:rsidR="00D33408" w:rsidTr="0094400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C0AC8" w:rsidRDefault="000C0AC8" w:rsidP="000C0A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</w:t>
            </w:r>
          </w:p>
          <w:p w:rsidR="000C0AC8" w:rsidRDefault="000C0AC8" w:rsidP="000C0A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решение Пировского районного Совета депутатов</w:t>
            </w:r>
          </w:p>
          <w:p w:rsidR="00EB54FD" w:rsidRDefault="000C0AC8" w:rsidP="000C0AC8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13.05.2011 </w:t>
            </w:r>
            <w:r w:rsidRPr="001B7217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16-93р</w:t>
            </w:r>
            <w:r w:rsidR="00EB54FD">
              <w:rPr>
                <w:bCs/>
                <w:sz w:val="28"/>
                <w:szCs w:val="28"/>
              </w:rPr>
              <w:t xml:space="preserve"> «Об утверждении </w:t>
            </w:r>
            <w:hyperlink r:id="rId6" w:history="1">
              <w:r w:rsidR="00EB54FD" w:rsidRPr="004C5BDC">
                <w:rPr>
                  <w:color w:val="000000" w:themeColor="text1"/>
                  <w:sz w:val="28"/>
                  <w:szCs w:val="28"/>
                </w:rPr>
                <w:t>Положени</w:t>
              </w:r>
            </w:hyperlink>
            <w:r w:rsidR="00EB54FD">
              <w:rPr>
                <w:color w:val="000000" w:themeColor="text1"/>
                <w:sz w:val="28"/>
                <w:szCs w:val="28"/>
              </w:rPr>
              <w:t>я</w:t>
            </w:r>
          </w:p>
          <w:p w:rsidR="000C0AC8" w:rsidRPr="001B7217" w:rsidRDefault="00EB54FD" w:rsidP="000C0AC8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управления и распоряжения имуществом, находящимся в муниципальной собственности Пировского района»</w:t>
            </w:r>
          </w:p>
          <w:p w:rsidR="009548E5" w:rsidRPr="004F63E7" w:rsidRDefault="009548E5" w:rsidP="00923A74">
            <w:pPr>
              <w:jc w:val="center"/>
              <w:rPr>
                <w:bCs/>
                <w:sz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3408" w:rsidRDefault="00D33408" w:rsidP="00EE299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33408" w:rsidRDefault="00D33408" w:rsidP="00D33408"/>
    <w:p w:rsidR="00D33408" w:rsidRPr="007C6D81" w:rsidRDefault="00D33408" w:rsidP="00D33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8E5">
        <w:rPr>
          <w:sz w:val="28"/>
          <w:szCs w:val="28"/>
        </w:rPr>
        <w:t xml:space="preserve">   </w:t>
      </w:r>
      <w:r w:rsidR="009548E5" w:rsidRPr="009548E5">
        <w:rPr>
          <w:sz w:val="28"/>
          <w:szCs w:val="28"/>
        </w:rPr>
        <w:t>Рассмотрев протест прокуратуры Пировского района от 15.06.2017 № 7/1-01-2017</w:t>
      </w:r>
      <w:r w:rsidRPr="007C6D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7C6D81">
        <w:rPr>
          <w:sz w:val="28"/>
          <w:szCs w:val="28"/>
        </w:rPr>
        <w:t xml:space="preserve">Уставом Пировского района, </w:t>
      </w:r>
      <w:r>
        <w:rPr>
          <w:sz w:val="28"/>
        </w:rPr>
        <w:t xml:space="preserve">Пировский районный Совет депутатов </w:t>
      </w:r>
      <w:r>
        <w:rPr>
          <w:b/>
          <w:bCs/>
          <w:sz w:val="28"/>
        </w:rPr>
        <w:t>РЕШИЛ:</w:t>
      </w:r>
    </w:p>
    <w:p w:rsidR="000C0AC8" w:rsidRPr="005627BD" w:rsidRDefault="00EB54FD" w:rsidP="00EB54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8E5" w:rsidRPr="005627BD">
        <w:rPr>
          <w:sz w:val="28"/>
          <w:szCs w:val="28"/>
        </w:rPr>
        <w:t>Протест прокуратуры Пировского района</w:t>
      </w:r>
      <w:r w:rsidR="008962D0" w:rsidRPr="005627BD">
        <w:rPr>
          <w:sz w:val="28"/>
          <w:szCs w:val="28"/>
        </w:rPr>
        <w:t xml:space="preserve"> удовлетворить</w:t>
      </w:r>
      <w:r w:rsidR="009548E5" w:rsidRPr="005627BD">
        <w:rPr>
          <w:sz w:val="28"/>
          <w:szCs w:val="28"/>
        </w:rPr>
        <w:t xml:space="preserve">, </w:t>
      </w:r>
      <w:r w:rsidR="00E72267" w:rsidRPr="005627BD">
        <w:rPr>
          <w:sz w:val="28"/>
          <w:szCs w:val="28"/>
        </w:rPr>
        <w:t>в</w:t>
      </w:r>
      <w:r w:rsidR="000C0AC8" w:rsidRPr="005627BD">
        <w:rPr>
          <w:sz w:val="28"/>
          <w:szCs w:val="28"/>
        </w:rPr>
        <w:t xml:space="preserve">нести </w:t>
      </w:r>
      <w:r>
        <w:rPr>
          <w:bCs/>
          <w:sz w:val="28"/>
          <w:szCs w:val="28"/>
        </w:rPr>
        <w:t xml:space="preserve">в решение Пировского районного Совета депутатов </w:t>
      </w:r>
      <w:r>
        <w:rPr>
          <w:sz w:val="28"/>
          <w:szCs w:val="28"/>
        </w:rPr>
        <w:t xml:space="preserve">от 13.05.2011 </w:t>
      </w:r>
      <w:r w:rsidRPr="001B721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16-93р «Об утверждении </w:t>
      </w:r>
      <w:hyperlink r:id="rId7" w:history="1">
        <w:r w:rsidRPr="004C5BDC">
          <w:rPr>
            <w:color w:val="000000" w:themeColor="text1"/>
            <w:sz w:val="28"/>
            <w:szCs w:val="28"/>
          </w:rPr>
          <w:t>Положени</w:t>
        </w:r>
      </w:hyperlink>
      <w:r>
        <w:rPr>
          <w:color w:val="000000" w:themeColor="text1"/>
          <w:sz w:val="28"/>
          <w:szCs w:val="28"/>
        </w:rPr>
        <w:t xml:space="preserve">я </w:t>
      </w:r>
      <w:r>
        <w:rPr>
          <w:sz w:val="28"/>
          <w:szCs w:val="28"/>
        </w:rPr>
        <w:t>о порядке управления и распоряжения имуществом, находящимся в муниципальной собственности Пировского района»</w:t>
      </w:r>
      <w:r w:rsidR="000C0AC8" w:rsidRPr="005627BD">
        <w:rPr>
          <w:bCs/>
          <w:sz w:val="28"/>
          <w:szCs w:val="28"/>
        </w:rPr>
        <w:t>,</w:t>
      </w:r>
      <w:r w:rsidR="000C0AC8" w:rsidRPr="005627BD">
        <w:rPr>
          <w:sz w:val="28"/>
          <w:szCs w:val="28"/>
        </w:rPr>
        <w:t xml:space="preserve"> следующее изменение:</w:t>
      </w:r>
    </w:p>
    <w:p w:rsidR="005627BD" w:rsidRDefault="005627BD" w:rsidP="00562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 </w:t>
      </w:r>
      <w:r w:rsidR="000C0AC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0C0AC8">
        <w:rPr>
          <w:sz w:val="28"/>
          <w:szCs w:val="28"/>
        </w:rPr>
        <w:t xml:space="preserve"> 1.2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0C0AC8" w:rsidRPr="005627BD" w:rsidRDefault="005627BD" w:rsidP="005627BD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0AC8" w:rsidRPr="005627BD">
        <w:rPr>
          <w:color w:val="0D0D0D" w:themeColor="text1" w:themeTint="F2"/>
          <w:sz w:val="28"/>
          <w:szCs w:val="28"/>
        </w:rPr>
        <w:t xml:space="preserve">«5) </w:t>
      </w:r>
      <w:r w:rsidRPr="005627BD">
        <w:rPr>
          <w:color w:val="0D0D0D" w:themeColor="text1" w:themeTint="F2"/>
          <w:sz w:val="28"/>
          <w:szCs w:val="28"/>
        </w:rPr>
        <w:t xml:space="preserve">имущество, предназначенное для решения вопросов местного значения в соответствии с </w:t>
      </w:r>
      <w:hyperlink r:id="rId8" w:history="1">
        <w:r w:rsidRPr="005627BD">
          <w:rPr>
            <w:color w:val="0D0D0D" w:themeColor="text1" w:themeTint="F2"/>
            <w:sz w:val="28"/>
            <w:szCs w:val="28"/>
          </w:rPr>
          <w:t>частью</w:t>
        </w:r>
      </w:hyperlink>
      <w:r w:rsidRPr="005627BD">
        <w:rPr>
          <w:color w:val="0D0D0D" w:themeColor="text1" w:themeTint="F2"/>
          <w:sz w:val="28"/>
          <w:szCs w:val="28"/>
        </w:rPr>
        <w:t xml:space="preserve"> </w:t>
      </w:r>
      <w:hyperlink r:id="rId9" w:history="1">
        <w:r w:rsidRPr="005627BD">
          <w:rPr>
            <w:color w:val="0D0D0D" w:themeColor="text1" w:themeTint="F2"/>
            <w:sz w:val="28"/>
            <w:szCs w:val="28"/>
          </w:rPr>
          <w:t>4 статьи 14</w:t>
        </w:r>
      </w:hyperlink>
      <w:r w:rsidRPr="005627BD">
        <w:rPr>
          <w:color w:val="0D0D0D" w:themeColor="text1" w:themeTint="F2"/>
          <w:sz w:val="28"/>
          <w:szCs w:val="28"/>
        </w:rPr>
        <w:t xml:space="preserve"> и </w:t>
      </w:r>
      <w:hyperlink r:id="rId10" w:history="1">
        <w:r w:rsidRPr="005627BD">
          <w:rPr>
            <w:color w:val="0D0D0D" w:themeColor="text1" w:themeTint="F2"/>
            <w:sz w:val="28"/>
            <w:szCs w:val="28"/>
          </w:rPr>
          <w:t>частями 1</w:t>
        </w:r>
      </w:hyperlink>
      <w:r w:rsidRPr="005627BD">
        <w:rPr>
          <w:color w:val="0D0D0D" w:themeColor="text1" w:themeTint="F2"/>
          <w:sz w:val="28"/>
          <w:szCs w:val="28"/>
        </w:rPr>
        <w:t xml:space="preserve"> и </w:t>
      </w:r>
      <w:hyperlink r:id="rId11" w:history="1">
        <w:r w:rsidRPr="005627BD">
          <w:rPr>
            <w:color w:val="0D0D0D" w:themeColor="text1" w:themeTint="F2"/>
            <w:sz w:val="28"/>
            <w:szCs w:val="28"/>
          </w:rPr>
          <w:t>1.1 статьи 17</w:t>
        </w:r>
      </w:hyperlink>
      <w:r w:rsidRPr="005627BD">
        <w:rPr>
          <w:color w:val="0D0D0D" w:themeColor="text1" w:themeTint="F2"/>
          <w:sz w:val="28"/>
          <w:szCs w:val="28"/>
        </w:rPr>
        <w:t xml:space="preserve"> </w:t>
      </w:r>
      <w:r w:rsidR="000C0AC8" w:rsidRPr="005627BD">
        <w:rPr>
          <w:color w:val="0D0D0D" w:themeColor="text1" w:themeTint="F2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C1271B" w:rsidRPr="000C0AC8" w:rsidRDefault="00D33408" w:rsidP="005627BD">
      <w:pPr>
        <w:pStyle w:val="a7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0C0AC8">
        <w:rPr>
          <w:color w:val="0D0D0D" w:themeColor="text1" w:themeTint="F2"/>
          <w:sz w:val="28"/>
          <w:szCs w:val="28"/>
        </w:rPr>
        <w:t>2</w:t>
      </w:r>
      <w:r w:rsidR="00C1271B" w:rsidRPr="000C0AC8">
        <w:rPr>
          <w:color w:val="0D0D0D" w:themeColor="text1" w:themeTint="F2"/>
          <w:sz w:val="28"/>
          <w:szCs w:val="28"/>
        </w:rPr>
        <w:t xml:space="preserve">. Решение вступает в силу </w:t>
      </w:r>
      <w:r w:rsidRPr="000C0AC8">
        <w:rPr>
          <w:color w:val="0D0D0D" w:themeColor="text1" w:themeTint="F2"/>
          <w:sz w:val="28"/>
          <w:szCs w:val="28"/>
        </w:rPr>
        <w:t>с момента официального опубликования</w:t>
      </w:r>
      <w:r w:rsidR="00C62842" w:rsidRPr="000C0AC8">
        <w:rPr>
          <w:color w:val="0D0D0D" w:themeColor="text1" w:themeTint="F2"/>
          <w:sz w:val="28"/>
          <w:szCs w:val="28"/>
        </w:rPr>
        <w:t xml:space="preserve"> в районной газете «Заря»</w:t>
      </w:r>
      <w:r w:rsidR="009548E5" w:rsidRPr="000C0AC8">
        <w:rPr>
          <w:color w:val="0D0D0D" w:themeColor="text1" w:themeTint="F2"/>
          <w:sz w:val="28"/>
          <w:szCs w:val="28"/>
        </w:rPr>
        <w:t>.</w:t>
      </w:r>
    </w:p>
    <w:p w:rsidR="00C1271B" w:rsidRDefault="00D33408" w:rsidP="003E714B">
      <w:pPr>
        <w:pStyle w:val="20"/>
        <w:tabs>
          <w:tab w:val="left" w:pos="993"/>
          <w:tab w:val="left" w:pos="1134"/>
          <w:tab w:val="left" w:pos="1276"/>
        </w:tabs>
        <w:ind w:firstLine="709"/>
      </w:pPr>
      <w:r w:rsidRPr="000C0AC8">
        <w:rPr>
          <w:szCs w:val="28"/>
        </w:rPr>
        <w:t>3</w:t>
      </w:r>
      <w:r w:rsidR="00B91317" w:rsidRPr="000C0AC8">
        <w:rPr>
          <w:szCs w:val="28"/>
        </w:rPr>
        <w:t xml:space="preserve">. </w:t>
      </w:r>
      <w:r w:rsidR="003E714B" w:rsidRPr="000C0AC8">
        <w:rPr>
          <w:szCs w:val="28"/>
        </w:rPr>
        <w:t>Контроль за выполнением данного решения возложить на постоянную комиссию по бюджету</w:t>
      </w:r>
      <w:r w:rsidR="003E714B">
        <w:t>, налоговой, экономической политике и правоохранительной деятельности.</w:t>
      </w:r>
    </w:p>
    <w:p w:rsidR="00C1271B" w:rsidRDefault="00C1271B">
      <w:pPr>
        <w:rPr>
          <w:sz w:val="28"/>
        </w:rPr>
      </w:pPr>
    </w:p>
    <w:p w:rsidR="00C62842" w:rsidRDefault="00C62842">
      <w:pPr>
        <w:rPr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3E714B" w:rsidRPr="00791BA2" w:rsidTr="00EF6031">
        <w:tc>
          <w:tcPr>
            <w:tcW w:w="4798" w:type="dxa"/>
            <w:hideMark/>
          </w:tcPr>
          <w:p w:rsidR="003E714B" w:rsidRPr="00791BA2" w:rsidRDefault="003E714B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E714B" w:rsidRPr="00791BA2" w:rsidRDefault="003E714B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E714B" w:rsidRPr="00791BA2" w:rsidRDefault="003E714B" w:rsidP="00EF6031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E714B" w:rsidRPr="00791BA2" w:rsidTr="00EF6031">
        <w:trPr>
          <w:trHeight w:val="463"/>
        </w:trPr>
        <w:tc>
          <w:tcPr>
            <w:tcW w:w="4798" w:type="dxa"/>
          </w:tcPr>
          <w:p w:rsidR="003E714B" w:rsidRPr="00791BA2" w:rsidRDefault="003E714B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E714B" w:rsidRPr="00791BA2" w:rsidRDefault="003E714B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E714B" w:rsidRPr="00791BA2" w:rsidRDefault="003E714B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E714B" w:rsidRPr="00791BA2" w:rsidRDefault="003E714B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E714B" w:rsidRPr="00791BA2" w:rsidRDefault="003E714B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3E714B" w:rsidRPr="00791BA2" w:rsidRDefault="003E714B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3B44E6" w:rsidRPr="00F9214D" w:rsidRDefault="003B44E6" w:rsidP="00054889">
      <w:pPr>
        <w:jc w:val="both"/>
        <w:rPr>
          <w:sz w:val="28"/>
          <w:szCs w:val="28"/>
        </w:rPr>
      </w:pPr>
    </w:p>
    <w:sectPr w:rsidR="003B44E6" w:rsidRPr="00F9214D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52A5BAB"/>
    <w:multiLevelType w:val="hybridMultilevel"/>
    <w:tmpl w:val="F5D8F8C0"/>
    <w:lvl w:ilvl="0" w:tplc="7734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11842"/>
    <w:multiLevelType w:val="hybridMultilevel"/>
    <w:tmpl w:val="1BA0502A"/>
    <w:lvl w:ilvl="0" w:tplc="A3B29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9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304305"/>
    <w:rsid w:val="00023ACC"/>
    <w:rsid w:val="00054889"/>
    <w:rsid w:val="00064325"/>
    <w:rsid w:val="00071A31"/>
    <w:rsid w:val="0007406A"/>
    <w:rsid w:val="00076B25"/>
    <w:rsid w:val="000862B0"/>
    <w:rsid w:val="00086395"/>
    <w:rsid w:val="000A23A8"/>
    <w:rsid w:val="000C0AC8"/>
    <w:rsid w:val="000C3F2B"/>
    <w:rsid w:val="000E51C9"/>
    <w:rsid w:val="00101ACE"/>
    <w:rsid w:val="0012521F"/>
    <w:rsid w:val="001316AD"/>
    <w:rsid w:val="0018157C"/>
    <w:rsid w:val="001A3259"/>
    <w:rsid w:val="001B70AE"/>
    <w:rsid w:val="001B7217"/>
    <w:rsid w:val="001D0F5F"/>
    <w:rsid w:val="001D5F4B"/>
    <w:rsid w:val="001E4C6B"/>
    <w:rsid w:val="001F534E"/>
    <w:rsid w:val="00224718"/>
    <w:rsid w:val="00224D9F"/>
    <w:rsid w:val="002313A1"/>
    <w:rsid w:val="0024001F"/>
    <w:rsid w:val="002459CA"/>
    <w:rsid w:val="00246EA7"/>
    <w:rsid w:val="00271915"/>
    <w:rsid w:val="002E1959"/>
    <w:rsid w:val="002E5DD5"/>
    <w:rsid w:val="00304305"/>
    <w:rsid w:val="00314207"/>
    <w:rsid w:val="0032233F"/>
    <w:rsid w:val="00323CBF"/>
    <w:rsid w:val="00350DE7"/>
    <w:rsid w:val="00363322"/>
    <w:rsid w:val="00377A75"/>
    <w:rsid w:val="003B44E6"/>
    <w:rsid w:val="003E714B"/>
    <w:rsid w:val="00415BB4"/>
    <w:rsid w:val="00422099"/>
    <w:rsid w:val="004332D0"/>
    <w:rsid w:val="00447D49"/>
    <w:rsid w:val="00461610"/>
    <w:rsid w:val="00477B15"/>
    <w:rsid w:val="00482299"/>
    <w:rsid w:val="004A510E"/>
    <w:rsid w:val="004A7B63"/>
    <w:rsid w:val="004C3E8C"/>
    <w:rsid w:val="004D4730"/>
    <w:rsid w:val="004D52D7"/>
    <w:rsid w:val="005065CA"/>
    <w:rsid w:val="00510397"/>
    <w:rsid w:val="00515159"/>
    <w:rsid w:val="0053274C"/>
    <w:rsid w:val="005615B3"/>
    <w:rsid w:val="005627BD"/>
    <w:rsid w:val="00574115"/>
    <w:rsid w:val="0059094B"/>
    <w:rsid w:val="005C2EA4"/>
    <w:rsid w:val="00607706"/>
    <w:rsid w:val="006320D5"/>
    <w:rsid w:val="0068271E"/>
    <w:rsid w:val="006A6569"/>
    <w:rsid w:val="006B171B"/>
    <w:rsid w:val="006B2415"/>
    <w:rsid w:val="006D3E25"/>
    <w:rsid w:val="006E4F43"/>
    <w:rsid w:val="006E6F56"/>
    <w:rsid w:val="0070754B"/>
    <w:rsid w:val="00725557"/>
    <w:rsid w:val="007B4040"/>
    <w:rsid w:val="007C528E"/>
    <w:rsid w:val="007D0EC1"/>
    <w:rsid w:val="007D7DC5"/>
    <w:rsid w:val="0080498C"/>
    <w:rsid w:val="00805962"/>
    <w:rsid w:val="00810A64"/>
    <w:rsid w:val="008322B2"/>
    <w:rsid w:val="00832938"/>
    <w:rsid w:val="0086522E"/>
    <w:rsid w:val="0087178A"/>
    <w:rsid w:val="008962D0"/>
    <w:rsid w:val="0089636A"/>
    <w:rsid w:val="008D31D8"/>
    <w:rsid w:val="008D5567"/>
    <w:rsid w:val="008E47F5"/>
    <w:rsid w:val="008F4C49"/>
    <w:rsid w:val="00900EE1"/>
    <w:rsid w:val="00902E6B"/>
    <w:rsid w:val="00912B14"/>
    <w:rsid w:val="00923A74"/>
    <w:rsid w:val="00927326"/>
    <w:rsid w:val="00944000"/>
    <w:rsid w:val="0095102C"/>
    <w:rsid w:val="009548E5"/>
    <w:rsid w:val="00972616"/>
    <w:rsid w:val="009A0D45"/>
    <w:rsid w:val="009B05D8"/>
    <w:rsid w:val="009C1A44"/>
    <w:rsid w:val="009F7229"/>
    <w:rsid w:val="00A06C40"/>
    <w:rsid w:val="00A35DFE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A71FD"/>
    <w:rsid w:val="00BD2B58"/>
    <w:rsid w:val="00BE4CA9"/>
    <w:rsid w:val="00BF008E"/>
    <w:rsid w:val="00C1271B"/>
    <w:rsid w:val="00C20DDE"/>
    <w:rsid w:val="00C36D66"/>
    <w:rsid w:val="00C62842"/>
    <w:rsid w:val="00C777A9"/>
    <w:rsid w:val="00C81ECC"/>
    <w:rsid w:val="00C97856"/>
    <w:rsid w:val="00CD4E91"/>
    <w:rsid w:val="00CF6539"/>
    <w:rsid w:val="00CF7861"/>
    <w:rsid w:val="00D03A99"/>
    <w:rsid w:val="00D0577E"/>
    <w:rsid w:val="00D137C1"/>
    <w:rsid w:val="00D33408"/>
    <w:rsid w:val="00D636EF"/>
    <w:rsid w:val="00DA1374"/>
    <w:rsid w:val="00DA18A3"/>
    <w:rsid w:val="00DB23AB"/>
    <w:rsid w:val="00DD23C3"/>
    <w:rsid w:val="00DE21CE"/>
    <w:rsid w:val="00DF6278"/>
    <w:rsid w:val="00E033A3"/>
    <w:rsid w:val="00E13E08"/>
    <w:rsid w:val="00E1443E"/>
    <w:rsid w:val="00E21801"/>
    <w:rsid w:val="00E22C3A"/>
    <w:rsid w:val="00E545A6"/>
    <w:rsid w:val="00E72267"/>
    <w:rsid w:val="00E8406F"/>
    <w:rsid w:val="00E96613"/>
    <w:rsid w:val="00EA6957"/>
    <w:rsid w:val="00EB54FD"/>
    <w:rsid w:val="00ED3538"/>
    <w:rsid w:val="00EE2991"/>
    <w:rsid w:val="00EE65E9"/>
    <w:rsid w:val="00EF7062"/>
    <w:rsid w:val="00EF7172"/>
    <w:rsid w:val="00F16C8E"/>
    <w:rsid w:val="00F234B1"/>
    <w:rsid w:val="00F7021A"/>
    <w:rsid w:val="00F73F49"/>
    <w:rsid w:val="00F758AA"/>
    <w:rsid w:val="00F9214D"/>
    <w:rsid w:val="00FA6605"/>
    <w:rsid w:val="00FB646F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76FC2-8E6E-484D-B9FD-A212865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44000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A510E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C628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6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3ED1335C47933476F84F11D7CC924C803068E9FFDFBBE92E9CFE13C4366B7CA801C16306V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EB3FDBD640B1B535666973CAAEA3B8644797BD72EFBA84353B85E8A4677A8CE1F9CAF057CD656470A48BX4M3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EB3FDBD640B1B535666973CAAEA3B8644797BD72EFBA84353B85E8A4677A8CE1F9CAF057CD656470A48BX4M3D" TargetMode="External"/><Relationship Id="rId11" Type="http://schemas.openxmlformats.org/officeDocument/2006/relationships/hyperlink" Target="consultantplus://offline/ref=C3E73ED1335C47933476F84F11D7CC924C803068E9FFDFBBE92E9CFE13C4366B7CA801C16706V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E73ED1335C47933476F84F11D7CC924C803068E9FFDFBBE92E9CFE13C4366B7CA801C16406V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73ED1335C47933476F84F11D7CC924C803068E9FFDFBBE92E9CFE13C4366B7CA801C16306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F67-24B1-4975-9988-BAA3FBFA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ИТВ</cp:lastModifiedBy>
  <cp:revision>3</cp:revision>
  <cp:lastPrinted>2017-03-17T02:43:00Z</cp:lastPrinted>
  <dcterms:created xsi:type="dcterms:W3CDTF">2017-06-30T02:41:00Z</dcterms:created>
  <dcterms:modified xsi:type="dcterms:W3CDTF">2017-07-04T03:11:00Z</dcterms:modified>
</cp:coreProperties>
</file>